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928"/>
      </w:tblGrid>
      <w:tr w:rsidR="009A133E" w:rsidRPr="009A133E" w:rsidTr="009A133E">
        <w:tc>
          <w:tcPr>
            <w:tcW w:w="6062" w:type="dxa"/>
          </w:tcPr>
          <w:p w:rsidR="009A133E" w:rsidRPr="009A133E" w:rsidRDefault="009A133E" w:rsidP="009A133E">
            <w:pPr>
              <w:rPr>
                <w:b/>
                <w:bCs/>
                <w:lang w:val="ru-RU"/>
              </w:rPr>
            </w:pPr>
          </w:p>
        </w:tc>
        <w:tc>
          <w:tcPr>
            <w:tcW w:w="4928" w:type="dxa"/>
          </w:tcPr>
          <w:p w:rsidR="009A133E" w:rsidRPr="009A133E" w:rsidRDefault="009A133E" w:rsidP="009A133E">
            <w:pPr>
              <w:rPr>
                <w:b/>
              </w:rPr>
            </w:pPr>
            <w:r w:rsidRPr="009A133E">
              <w:rPr>
                <w:b/>
              </w:rPr>
              <w:t>Голові ********* РДА</w:t>
            </w:r>
          </w:p>
          <w:p w:rsidR="009A133E" w:rsidRPr="009A133E" w:rsidRDefault="009A133E" w:rsidP="009A133E">
            <w:pPr>
              <w:rPr>
                <w:b/>
              </w:rPr>
            </w:pPr>
            <w:r w:rsidRPr="009A133E">
              <w:rPr>
                <w:b/>
              </w:rPr>
              <w:t>Головному лікарю ******</w:t>
            </w:r>
          </w:p>
          <w:p w:rsidR="009A133E" w:rsidRPr="009A133E" w:rsidRDefault="009A133E" w:rsidP="009A133E">
            <w:pPr>
              <w:rPr>
                <w:b/>
                <w:bCs/>
                <w:lang w:val="ru-RU"/>
              </w:rPr>
            </w:pPr>
          </w:p>
        </w:tc>
      </w:tr>
      <w:tr w:rsidR="009A133E" w:rsidRPr="009A133E" w:rsidTr="009A133E">
        <w:tc>
          <w:tcPr>
            <w:tcW w:w="6062" w:type="dxa"/>
          </w:tcPr>
          <w:p w:rsidR="009A133E" w:rsidRPr="009A133E" w:rsidRDefault="009A133E" w:rsidP="009A133E">
            <w:pPr>
              <w:rPr>
                <w:b/>
                <w:bCs/>
                <w:lang w:val="ru-RU"/>
              </w:rPr>
            </w:pPr>
          </w:p>
        </w:tc>
        <w:tc>
          <w:tcPr>
            <w:tcW w:w="4928" w:type="dxa"/>
          </w:tcPr>
          <w:p w:rsidR="009A133E" w:rsidRPr="009A133E" w:rsidRDefault="009A133E" w:rsidP="009A133E">
            <w:pPr>
              <w:rPr>
                <w:b/>
                <w:bCs/>
                <w:lang w:val="ru-RU"/>
              </w:rPr>
            </w:pPr>
          </w:p>
        </w:tc>
      </w:tr>
      <w:tr w:rsidR="009A133E" w:rsidRPr="009A133E" w:rsidTr="009A133E">
        <w:tc>
          <w:tcPr>
            <w:tcW w:w="6062" w:type="dxa"/>
          </w:tcPr>
          <w:p w:rsidR="009A133E" w:rsidRPr="009A133E" w:rsidRDefault="009A133E" w:rsidP="009A133E">
            <w:pPr>
              <w:jc w:val="right"/>
              <w:rPr>
                <w:b/>
                <w:bCs/>
              </w:rPr>
            </w:pPr>
            <w:r w:rsidRPr="009A133E">
              <w:rPr>
                <w:b/>
                <w:bCs/>
              </w:rPr>
              <w:t>Від</w:t>
            </w:r>
          </w:p>
        </w:tc>
        <w:tc>
          <w:tcPr>
            <w:tcW w:w="4928" w:type="dxa"/>
          </w:tcPr>
          <w:p w:rsidR="009A133E" w:rsidRDefault="009A133E" w:rsidP="009A133E">
            <w:pPr>
              <w:rPr>
                <w:b/>
                <w:bCs/>
                <w:lang w:val="ru-RU"/>
              </w:rPr>
            </w:pPr>
            <w:proofErr w:type="spellStart"/>
            <w:r>
              <w:rPr>
                <w:b/>
                <w:bCs/>
                <w:lang w:val="ru-RU"/>
              </w:rPr>
              <w:t>Петренка</w:t>
            </w:r>
            <w:proofErr w:type="spellEnd"/>
            <w:r>
              <w:rPr>
                <w:b/>
                <w:bCs/>
                <w:lang w:val="ru-RU"/>
              </w:rPr>
              <w:t xml:space="preserve"> О.С.</w:t>
            </w:r>
          </w:p>
          <w:p w:rsidR="009A133E" w:rsidRPr="009A133E" w:rsidRDefault="009A133E" w:rsidP="009A133E">
            <w:pPr>
              <w:rPr>
                <w:b/>
                <w:bCs/>
                <w:lang w:val="ru-RU"/>
              </w:rPr>
            </w:pPr>
            <w:r>
              <w:rPr>
                <w:b/>
                <w:bCs/>
                <w:lang w:val="ru-RU"/>
              </w:rPr>
              <w:t>Адреса:</w:t>
            </w:r>
          </w:p>
        </w:tc>
      </w:tr>
      <w:tr w:rsidR="009A133E" w:rsidRPr="009A133E" w:rsidTr="009A133E">
        <w:tc>
          <w:tcPr>
            <w:tcW w:w="6062" w:type="dxa"/>
          </w:tcPr>
          <w:p w:rsidR="009A133E" w:rsidRPr="009A133E" w:rsidRDefault="009A133E" w:rsidP="009A133E">
            <w:pPr>
              <w:rPr>
                <w:b/>
                <w:bCs/>
                <w:lang w:val="ru-RU"/>
              </w:rPr>
            </w:pPr>
          </w:p>
        </w:tc>
        <w:tc>
          <w:tcPr>
            <w:tcW w:w="4928" w:type="dxa"/>
          </w:tcPr>
          <w:p w:rsidR="009A133E" w:rsidRPr="009A133E" w:rsidRDefault="009A133E" w:rsidP="009A133E">
            <w:pPr>
              <w:rPr>
                <w:b/>
                <w:bCs/>
                <w:lang w:val="ru-RU"/>
              </w:rPr>
            </w:pPr>
          </w:p>
        </w:tc>
      </w:tr>
      <w:tr w:rsidR="009A133E" w:rsidRPr="009A133E" w:rsidTr="009A133E">
        <w:tc>
          <w:tcPr>
            <w:tcW w:w="6062" w:type="dxa"/>
          </w:tcPr>
          <w:p w:rsidR="009A133E" w:rsidRPr="009A133E" w:rsidRDefault="009A133E" w:rsidP="009A133E">
            <w:pPr>
              <w:jc w:val="right"/>
              <w:rPr>
                <w:b/>
                <w:bCs/>
                <w:lang w:val="ru-RU"/>
              </w:rPr>
            </w:pPr>
            <w:r w:rsidRPr="009A133E">
              <w:rPr>
                <w:b/>
                <w:bCs/>
                <w:lang w:val="ru-RU"/>
              </w:rPr>
              <w:t>Дата</w:t>
            </w:r>
          </w:p>
        </w:tc>
        <w:tc>
          <w:tcPr>
            <w:tcW w:w="4928" w:type="dxa"/>
          </w:tcPr>
          <w:p w:rsidR="009A133E" w:rsidRPr="009A133E" w:rsidRDefault="009A133E" w:rsidP="009A133E">
            <w:pPr>
              <w:rPr>
                <w:b/>
                <w:bCs/>
                <w:lang w:val="ru-RU"/>
              </w:rPr>
            </w:pPr>
          </w:p>
        </w:tc>
      </w:tr>
    </w:tbl>
    <w:p w:rsidR="009A133E" w:rsidRDefault="009A133E" w:rsidP="009A133E">
      <w:pPr>
        <w:rPr>
          <w:b/>
          <w:bCs/>
          <w:lang w:val="ru-RU"/>
        </w:rPr>
      </w:pPr>
    </w:p>
    <w:p w:rsidR="009A133E" w:rsidRPr="009A133E" w:rsidRDefault="009A133E" w:rsidP="009A133E">
      <w:pPr>
        <w:jc w:val="center"/>
      </w:pPr>
      <w:r w:rsidRPr="009A133E">
        <w:rPr>
          <w:b/>
          <w:bCs/>
        </w:rPr>
        <w:t>ЗАЯВА</w:t>
      </w:r>
    </w:p>
    <w:p w:rsidR="009A133E" w:rsidRPr="009A133E" w:rsidRDefault="009A133E" w:rsidP="009A133E">
      <w:r w:rsidRPr="009A133E">
        <w:t>На підставі статей 1, 13, 19, 20 Закону України «Про доступ до публічної інформації» від 13 січня 2011 року, які надають право звертатись із запитами до розпорядників інформації щодо надання публічної інформації, прошу надати наступну інформацію (наступні документи):</w:t>
      </w:r>
    </w:p>
    <w:p w:rsidR="00000000" w:rsidRPr="009A133E" w:rsidRDefault="009A133E" w:rsidP="009A133E">
      <w:pPr>
        <w:numPr>
          <w:ilvl w:val="0"/>
          <w:numId w:val="1"/>
        </w:numPr>
      </w:pPr>
      <w:r w:rsidRPr="009A133E">
        <w:t>щодо переліку та кількості лікарських засобів, що визначені медичною установою та Департаментом охорони здоров</w:t>
      </w:r>
      <w:r w:rsidRPr="009A133E">
        <w:t>’</w:t>
      </w:r>
      <w:r w:rsidRPr="009A133E">
        <w:t xml:space="preserve">я для лікування </w:t>
      </w:r>
      <w:r w:rsidRPr="009A133E">
        <w:t xml:space="preserve">ПІБ, що страждає на </w:t>
      </w:r>
      <w:proofErr w:type="spellStart"/>
      <w:r w:rsidRPr="009A133E">
        <w:t>орфанне</w:t>
      </w:r>
      <w:proofErr w:type="spellEnd"/>
      <w:r w:rsidRPr="009A133E">
        <w:t xml:space="preserve"> захворювання **************.</w:t>
      </w:r>
    </w:p>
    <w:p w:rsidR="00000000" w:rsidRPr="009A133E" w:rsidRDefault="009A133E" w:rsidP="009A133E">
      <w:pPr>
        <w:numPr>
          <w:ilvl w:val="0"/>
          <w:numId w:val="1"/>
        </w:numPr>
      </w:pPr>
      <w:r w:rsidRPr="009A133E">
        <w:t>щодо обсягу фінансування на закупівлю лікарських засобів, передбачених  в місцево</w:t>
      </w:r>
      <w:r>
        <w:t>му бюджеті ********* РДА на 2018</w:t>
      </w:r>
      <w:r w:rsidRPr="009A133E">
        <w:t xml:space="preserve"> та 201</w:t>
      </w:r>
      <w:r>
        <w:t>9</w:t>
      </w:r>
      <w:r w:rsidRPr="009A133E">
        <w:t xml:space="preserve"> роки на забезпечення ПІБ, що страждає на </w:t>
      </w:r>
      <w:proofErr w:type="spellStart"/>
      <w:r w:rsidRPr="009A133E">
        <w:t>орфанне</w:t>
      </w:r>
      <w:proofErr w:type="spellEnd"/>
      <w:r w:rsidRPr="009A133E">
        <w:t xml:space="preserve"> захворювання **************.</w:t>
      </w:r>
    </w:p>
    <w:p w:rsidR="009A133E" w:rsidRDefault="009A133E" w:rsidP="009A133E"/>
    <w:p w:rsidR="009A133E" w:rsidRPr="009A133E" w:rsidRDefault="009A133E" w:rsidP="009A133E">
      <w:bookmarkStart w:id="0" w:name="_GoBack"/>
      <w:bookmarkEnd w:id="0"/>
      <w:r w:rsidRPr="009A133E">
        <w:t>З повагою,</w:t>
      </w:r>
    </w:p>
    <w:p w:rsidR="009A133E" w:rsidRPr="009A133E" w:rsidRDefault="009A133E" w:rsidP="009A133E">
      <w:r w:rsidRPr="009A133E">
        <w:t>ПІБ</w:t>
      </w:r>
    </w:p>
    <w:p w:rsidR="00F367D8" w:rsidRDefault="00F367D8"/>
    <w:sectPr w:rsidR="00F367D8" w:rsidSect="009A133E">
      <w:pgSz w:w="11906" w:h="16838"/>
      <w:pgMar w:top="141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60DC"/>
    <w:multiLevelType w:val="hybridMultilevel"/>
    <w:tmpl w:val="5406F252"/>
    <w:lvl w:ilvl="0" w:tplc="EF9E40CC">
      <w:start w:val="1"/>
      <w:numFmt w:val="bullet"/>
      <w:lvlText w:val="-"/>
      <w:lvlJc w:val="left"/>
      <w:pPr>
        <w:tabs>
          <w:tab w:val="num" w:pos="720"/>
        </w:tabs>
        <w:ind w:left="720" w:hanging="360"/>
      </w:pPr>
      <w:rPr>
        <w:rFonts w:ascii="Times New Roman" w:hAnsi="Times New Roman" w:hint="default"/>
      </w:rPr>
    </w:lvl>
    <w:lvl w:ilvl="1" w:tplc="3954A34C" w:tentative="1">
      <w:start w:val="1"/>
      <w:numFmt w:val="bullet"/>
      <w:lvlText w:val="-"/>
      <w:lvlJc w:val="left"/>
      <w:pPr>
        <w:tabs>
          <w:tab w:val="num" w:pos="1440"/>
        </w:tabs>
        <w:ind w:left="1440" w:hanging="360"/>
      </w:pPr>
      <w:rPr>
        <w:rFonts w:ascii="Times New Roman" w:hAnsi="Times New Roman" w:hint="default"/>
      </w:rPr>
    </w:lvl>
    <w:lvl w:ilvl="2" w:tplc="45844FD6" w:tentative="1">
      <w:start w:val="1"/>
      <w:numFmt w:val="bullet"/>
      <w:lvlText w:val="-"/>
      <w:lvlJc w:val="left"/>
      <w:pPr>
        <w:tabs>
          <w:tab w:val="num" w:pos="2160"/>
        </w:tabs>
        <w:ind w:left="2160" w:hanging="360"/>
      </w:pPr>
      <w:rPr>
        <w:rFonts w:ascii="Times New Roman" w:hAnsi="Times New Roman" w:hint="default"/>
      </w:rPr>
    </w:lvl>
    <w:lvl w:ilvl="3" w:tplc="2500FA6E" w:tentative="1">
      <w:start w:val="1"/>
      <w:numFmt w:val="bullet"/>
      <w:lvlText w:val="-"/>
      <w:lvlJc w:val="left"/>
      <w:pPr>
        <w:tabs>
          <w:tab w:val="num" w:pos="2880"/>
        </w:tabs>
        <w:ind w:left="2880" w:hanging="360"/>
      </w:pPr>
      <w:rPr>
        <w:rFonts w:ascii="Times New Roman" w:hAnsi="Times New Roman" w:hint="default"/>
      </w:rPr>
    </w:lvl>
    <w:lvl w:ilvl="4" w:tplc="0BAABFD6" w:tentative="1">
      <w:start w:val="1"/>
      <w:numFmt w:val="bullet"/>
      <w:lvlText w:val="-"/>
      <w:lvlJc w:val="left"/>
      <w:pPr>
        <w:tabs>
          <w:tab w:val="num" w:pos="3600"/>
        </w:tabs>
        <w:ind w:left="3600" w:hanging="360"/>
      </w:pPr>
      <w:rPr>
        <w:rFonts w:ascii="Times New Roman" w:hAnsi="Times New Roman" w:hint="default"/>
      </w:rPr>
    </w:lvl>
    <w:lvl w:ilvl="5" w:tplc="14C05DF8" w:tentative="1">
      <w:start w:val="1"/>
      <w:numFmt w:val="bullet"/>
      <w:lvlText w:val="-"/>
      <w:lvlJc w:val="left"/>
      <w:pPr>
        <w:tabs>
          <w:tab w:val="num" w:pos="4320"/>
        </w:tabs>
        <w:ind w:left="4320" w:hanging="360"/>
      </w:pPr>
      <w:rPr>
        <w:rFonts w:ascii="Times New Roman" w:hAnsi="Times New Roman" w:hint="default"/>
      </w:rPr>
    </w:lvl>
    <w:lvl w:ilvl="6" w:tplc="6042533C" w:tentative="1">
      <w:start w:val="1"/>
      <w:numFmt w:val="bullet"/>
      <w:lvlText w:val="-"/>
      <w:lvlJc w:val="left"/>
      <w:pPr>
        <w:tabs>
          <w:tab w:val="num" w:pos="5040"/>
        </w:tabs>
        <w:ind w:left="5040" w:hanging="360"/>
      </w:pPr>
      <w:rPr>
        <w:rFonts w:ascii="Times New Roman" w:hAnsi="Times New Roman" w:hint="default"/>
      </w:rPr>
    </w:lvl>
    <w:lvl w:ilvl="7" w:tplc="A142F4C8" w:tentative="1">
      <w:start w:val="1"/>
      <w:numFmt w:val="bullet"/>
      <w:lvlText w:val="-"/>
      <w:lvlJc w:val="left"/>
      <w:pPr>
        <w:tabs>
          <w:tab w:val="num" w:pos="5760"/>
        </w:tabs>
        <w:ind w:left="5760" w:hanging="360"/>
      </w:pPr>
      <w:rPr>
        <w:rFonts w:ascii="Times New Roman" w:hAnsi="Times New Roman" w:hint="default"/>
      </w:rPr>
    </w:lvl>
    <w:lvl w:ilvl="8" w:tplc="248C532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3E"/>
    <w:rsid w:val="009A133E"/>
    <w:rsid w:val="00F36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94005">
      <w:bodyDiv w:val="1"/>
      <w:marLeft w:val="0"/>
      <w:marRight w:val="0"/>
      <w:marTop w:val="0"/>
      <w:marBottom w:val="0"/>
      <w:divBdr>
        <w:top w:val="none" w:sz="0" w:space="0" w:color="auto"/>
        <w:left w:val="none" w:sz="0" w:space="0" w:color="auto"/>
        <w:bottom w:val="none" w:sz="0" w:space="0" w:color="auto"/>
        <w:right w:val="none" w:sz="0" w:space="0" w:color="auto"/>
      </w:divBdr>
      <w:divsChild>
        <w:div w:id="52899184">
          <w:marLeft w:val="446"/>
          <w:marRight w:val="0"/>
          <w:marTop w:val="0"/>
          <w:marBottom w:val="200"/>
          <w:divBdr>
            <w:top w:val="none" w:sz="0" w:space="0" w:color="auto"/>
            <w:left w:val="none" w:sz="0" w:space="0" w:color="auto"/>
            <w:bottom w:val="none" w:sz="0" w:space="0" w:color="auto"/>
            <w:right w:val="none" w:sz="0" w:space="0" w:color="auto"/>
          </w:divBdr>
        </w:div>
        <w:div w:id="1537507071">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2018-02-26T12:57:00Z</dcterms:created>
  <dcterms:modified xsi:type="dcterms:W3CDTF">2018-02-26T13:00:00Z</dcterms:modified>
</cp:coreProperties>
</file>